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F3" w:rsidRPr="005706F3" w:rsidRDefault="005706F3" w:rsidP="00DC55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                       </w:t>
      </w:r>
      <w:r w:rsidR="00DC552F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</w:t>
      </w:r>
      <w:r w:rsidRPr="005706F3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  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                 Глава </w:t>
      </w:r>
      <w:r w:rsidR="00DC5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Багрякского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                           </w:t>
      </w:r>
      <w:r w:rsidR="00DC55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________________С.А. Беляев</w:t>
      </w: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             </w:t>
      </w: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                           </w:t>
      </w: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«Формирование </w:t>
      </w:r>
      <w:r w:rsidR="005815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комфортной</w:t>
      </w:r>
      <w:r w:rsidRPr="0057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городской среды в </w:t>
      </w:r>
      <w:r w:rsidR="00DC552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Багарякском</w:t>
      </w:r>
      <w:r w:rsidRPr="0057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 поселении на 2018 - 2022 год»</w:t>
      </w:r>
    </w:p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 </w:t>
      </w:r>
    </w:p>
    <w:p w:rsid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03FEA" w:rsidRDefault="00E03FEA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5997" w:rsidRDefault="00CD5997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FA0" w:rsidRDefault="00FF7FA0" w:rsidP="00FF7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FA0" w:rsidRDefault="00FF7FA0" w:rsidP="00FF7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FA0" w:rsidRDefault="00FF7FA0" w:rsidP="00FF7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FA0" w:rsidRDefault="00FF7FA0" w:rsidP="00FF7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6F3" w:rsidRPr="00FF7FA0" w:rsidRDefault="00FF7FA0" w:rsidP="00FF7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2A1D2D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7A2BE5" w:rsidRDefault="007A2BE5" w:rsidP="005706F3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EA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ПРОЕКТА  МУНИЦИПАЛЬНОЙ ПРОГРАММЫ</w:t>
      </w:r>
    </w:p>
    <w:p w:rsidR="005706F3" w:rsidRPr="005706F3" w:rsidRDefault="00E03FEA" w:rsidP="005706F3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6F3"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5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5706F3"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БАГАРЯКСКОМ</w:t>
      </w:r>
      <w:r w:rsidR="005706F3"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2018 - 2022 ГОД»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62"/>
        <w:gridCol w:w="4828"/>
      </w:tblGrid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Инициатор разработки программы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81562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581562"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Багарякского</w:t>
            </w: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706F3" w:rsidRPr="005706F3" w:rsidTr="005706F3">
        <w:trPr>
          <w:trHeight w:val="3511"/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Дата, номер и наименование нормативно правового акта, статьи федерального Закона, Закона Челябинской области и прочих документов, в которых указаны требования или рекомендации о необходимости разработки программы.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5706F3" w:rsidP="000937A7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Минстроя России от 21.02.2017 № 114/пр. «Об утверждении методических рекомендаций по подготовке государственн</w:t>
            </w:r>
            <w:r w:rsidR="00E03FEA"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ых (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</w:t>
            </w:r>
            <w:r w:rsidR="00E03FEA"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ьн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год»,Постановление Правительства Челябинской области,  постановление администрации </w:t>
            </w:r>
            <w:r w:rsidR="0019209E"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Багарякского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№</w:t>
            </w:r>
            <w:r w:rsidR="000937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</w:t>
            </w:r>
            <w:r w:rsidR="0019209E"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01.02.2018 г.</w:t>
            </w: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( со разработчик) программы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5706F3" w:rsidP="00FF7FA0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FF7FA0"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Багарякского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5706F3" w:rsidP="00FF7FA0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FF7FA0"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Багарякского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муниципальной программы, исполнители муниципальной программы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5706F3" w:rsidP="00FF7FA0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FF7FA0"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Багарякского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реализации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2018 - 2022 год</w:t>
            </w: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(тыс. рублей)</w:t>
            </w:r>
          </w:p>
          <w:p w:rsidR="005706F3" w:rsidRPr="0019209E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2018 - 2022 год</w:t>
            </w: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0937A7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37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811000,00</w:t>
            </w: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Иные средства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 финансирование (Местный бюджет)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FF7FA0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20000</w:t>
            </w:r>
            <w:r w:rsidR="000937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</w:tr>
      <w:tr w:rsidR="005706F3" w:rsidRPr="005706F3" w:rsidTr="005706F3">
        <w:trPr>
          <w:tblCellSpacing w:w="0" w:type="dxa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3854F5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3" w:rsidRPr="0019209E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1.Повышение уровня благоустройства дворовых территорий МО </w:t>
            </w:r>
            <w:r w:rsidR="0019209E" w:rsidRPr="0019209E">
              <w:rPr>
                <w:rFonts w:ascii="Times New Roman" w:hAnsi="Times New Roman" w:cs="Times New Roman"/>
                <w:sz w:val="24"/>
                <w:szCs w:val="24"/>
              </w:rPr>
              <w:t>Багарякского сельского поселения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5706F3" w:rsidRPr="0019209E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2.Повышение уровня благоустройства </w:t>
            </w:r>
            <w:r w:rsidR="00FF7FA0"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общественных территорий (парков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,скверов , набережных).</w:t>
            </w:r>
          </w:p>
          <w:p w:rsidR="005706F3" w:rsidRPr="0019209E" w:rsidRDefault="005706F3" w:rsidP="005706F3">
            <w:pPr>
              <w:tabs>
                <w:tab w:val="left" w:pos="37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3.Повышение уровня вовлеченности заинтересованных граждан, организаций в реализацию мероприятий по благоустройству территории МО </w:t>
            </w:r>
            <w:r w:rsidR="0019209E" w:rsidRPr="0019209E">
              <w:rPr>
                <w:rFonts w:ascii="Times New Roman" w:hAnsi="Times New Roman" w:cs="Times New Roman"/>
                <w:sz w:val="24"/>
                <w:szCs w:val="24"/>
              </w:rPr>
              <w:t>Багарякского сельского поселения</w:t>
            </w:r>
            <w:r w:rsidRPr="001920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</w:tr>
    </w:tbl>
    <w:p w:rsidR="005706F3" w:rsidRPr="005706F3" w:rsidRDefault="005706F3" w:rsidP="005706F3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F5" w:rsidRDefault="005706F3" w:rsidP="003854F5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F5" w:rsidRDefault="003854F5" w:rsidP="003854F5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4F5" w:rsidRDefault="003854F5" w:rsidP="003854F5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6F3" w:rsidRPr="005706F3" w:rsidRDefault="005706F3" w:rsidP="003854F5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706F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7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Определение проблемы, на решение которой направлена программа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</w:t>
      </w:r>
      <w:r w:rsid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расположен </w:t>
      </w:r>
      <w:r w:rsid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многоквартирны</w:t>
      </w:r>
      <w:r w:rsid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х жилых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  домо</w:t>
      </w:r>
      <w:r w:rsid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 Анализ сферы благоустройства в </w:t>
      </w:r>
      <w:r w:rsid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Багарякском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показал, что в последние годы проводилась целенаправленная работа по благоустройству дворовых территорий и территорий общего пользования. 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то же время в вопросах благоустройства </w:t>
      </w:r>
      <w:r w:rsid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территории общего пользования ( проезды, центральные улицы) и дворовые территории, благоустройство которых не отвечает современным требованиям и требует комплексного подхода к благоустройству.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</w:t>
      </w:r>
      <w:r w:rsidR="0022653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комфортной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городской среды муниципального образования </w:t>
      </w:r>
      <w:r w:rsidR="0022653C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на 2018 - 2022 год» (далее – муниципальная программа), которой предусматривается целенаправленная работа исходя из: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минимального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перечня работ: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асфальтобетонного покрытия дворовых территорий;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 дворовых проездов, установка скамеек;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установка урн для мусора;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дополнительного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перечня работ: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обеспечение освещения дворовых территорий;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оборудование детских площадок;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оборудование спортивных площадок;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устройство автомобильных парковок;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озеленение территории;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оборудование парков;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оборудование скверов;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установка малых архитектурных форм.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риски, связанные с изменением бюджетного законодательства; 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финансовые риски: финансирование муниципальной программы не в полном объеме в связи с неисполнением доходной части бюджета сельского поселения. 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таком случае муниципальная программа подлежит корректировке.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Одним из приоритетов реализации программы является создание скверов и парков,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</w:t>
      </w:r>
      <w:bookmarkStart w:id="0" w:name="_GoBack"/>
      <w:bookmarkEnd w:id="0"/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06F3" w:rsidRPr="003854F5" w:rsidRDefault="005706F3" w:rsidP="00EB4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 Включение предложений заинтересованных лиц о включении территории общего пользования скверов , парков и дворовой территории многоквартирного дома в муниципальную программу «Формирование современной городской среды в Огневском сельском поселении на 2018 - 2022 год» осуществляется путем реализации следующих этапов: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 в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Багарякском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на 2018 - 2022 год» и порядка организации деятельности общественной комиссии», утвержденного постановлением администрацией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-рассмотрения и оценки предложений заинтересованных лиц на включение в адресный перечень дворов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территорий многоквартирн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территории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на котором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дворовой территории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в муниципальную программу «Формирование современной городской среды в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Багарякском 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сельском поселении на 2018 -2022 года»;</w:t>
      </w:r>
    </w:p>
    <w:p w:rsidR="00EB497F" w:rsidRDefault="005706F3" w:rsidP="005706F3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-рассмотрения и оценка предложений граждан, организаций на включение в адресный перечень территори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пользования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на которых планируется  благоустройство в текущем году в соответствии с Порядком представления, рассмотрения и оценки предложений граждан, организаций на включени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е дворовых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территори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на которые планируется  включение  в муниципальную программу «Формирование современной городской среды в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Багарякском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на 2018 -2022 год»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706F3" w:rsidRPr="003854F5" w:rsidRDefault="005706F3" w:rsidP="00EB4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скверов и парков с учетом мнения граждан, а именно: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 уровень планирования и реализации мероприятий по благоустройству( сделает их современными, эффективными, оптимальными, открытыми, востребованными гражданами);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5706F3" w:rsidRPr="003854F5" w:rsidRDefault="005706F3" w:rsidP="005706F3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сформирует инструменты общественного контроля  за реализацией мероприятий по благоустройству на территории 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</w:t>
      </w:r>
    </w:p>
    <w:p w:rsidR="005706F3" w:rsidRPr="003854F5" w:rsidRDefault="005706F3" w:rsidP="00EB4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54F5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пребывание отдыхающих, а так же комфортное современное « общественное пространство».</w:t>
      </w:r>
    </w:p>
    <w:p w:rsidR="005706F3" w:rsidRPr="005706F3" w:rsidRDefault="005706F3" w:rsidP="005706F3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EB497F" w:rsidRDefault="005706F3" w:rsidP="00EB497F">
      <w:pPr>
        <w:tabs>
          <w:tab w:val="num" w:pos="1320"/>
        </w:tabs>
        <w:spacing w:before="100" w:beforeAutospacing="1" w:after="100" w:afterAutospacing="1" w:line="240" w:lineRule="auto"/>
        <w:ind w:left="1320" w:hanging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B49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</w:t>
      </w:r>
      <w:r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 </w:t>
      </w:r>
      <w:r w:rsidRPr="00EB49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программы</w:t>
      </w:r>
    </w:p>
    <w:p w:rsidR="005706F3" w:rsidRPr="00EB497F" w:rsidRDefault="005706F3" w:rsidP="005706F3">
      <w:pPr>
        <w:spacing w:after="0" w:line="240" w:lineRule="auto"/>
        <w:ind w:left="960"/>
        <w:rPr>
          <w:rFonts w:ascii="Times New Roman" w:eastAsia="Times New Roman" w:hAnsi="Times New Roman" w:cs="Times New Roman"/>
          <w:szCs w:val="24"/>
          <w:lang w:eastAsia="ru-RU"/>
        </w:rPr>
      </w:pP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706F3" w:rsidRPr="00EB497F" w:rsidRDefault="005706F3" w:rsidP="00EB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 парков и скверов. Для достижения этой цели предлагается выполнить задачи по ремонту и благоустройству дворов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территорий многоквартирн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</w:t>
      </w:r>
      <w:r w:rsid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5706F3" w:rsidRPr="00EB497F" w:rsidRDefault="005706F3" w:rsidP="002C56A6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2C5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благоустройство дворов</w:t>
      </w:r>
      <w:r w:rsidR="002C56A6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территори</w:t>
      </w:r>
      <w:r w:rsidR="002C56A6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многоквартирн</w:t>
      </w:r>
      <w:r w:rsidR="002C56A6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</w:t>
      </w:r>
      <w:r w:rsidR="002C56A6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5706F3" w:rsidRPr="00EB497F" w:rsidRDefault="002C56A6" w:rsidP="002C56A6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архитектурно-планировочную организацию территори</w:t>
      </w:r>
      <w:r w:rsidR="00354900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(ремонт пешеходных дорожек, благоустройство и техническое оснащение площадок - детских);</w:t>
      </w:r>
    </w:p>
    <w:p w:rsidR="005706F3" w:rsidRPr="00EB497F" w:rsidRDefault="002C56A6" w:rsidP="002C56A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>    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5706F3" w:rsidRPr="00EB497F" w:rsidRDefault="002C56A6" w:rsidP="005706F3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 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освещение территорий при наличии технической возможности;</w:t>
      </w:r>
    </w:p>
    <w:p w:rsidR="005706F3" w:rsidRPr="00EB497F" w:rsidRDefault="002C56A6" w:rsidP="002C56A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>    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размещение малых архитектурных форм и объектов городского дизайна (скамеек, оборудования спортивно-игровых площадок, ограждений и прочего). </w:t>
      </w:r>
      <w:r w:rsidR="005706F3" w:rsidRPr="0019209E">
        <w:rPr>
          <w:rFonts w:ascii="Times New Roman" w:eastAsia="Times New Roman" w:hAnsi="Times New Roman" w:cs="Times New Roman"/>
          <w:sz w:val="24"/>
          <w:szCs w:val="28"/>
          <w:lang w:eastAsia="ru-RU"/>
        </w:rPr>
        <w:t>(Единичные (примерные) расценки на элементы благоустройства дворовых территорий указаны в Приложении №1).</w:t>
      </w:r>
    </w:p>
    <w:p w:rsidR="005706F3" w:rsidRPr="00EB497F" w:rsidRDefault="00354900" w:rsidP="002C56A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>    </w:t>
      </w:r>
      <w:r w:rsidR="002C56A6">
        <w:rPr>
          <w:rFonts w:ascii="Times New Roman" w:eastAsia="Times New Roman" w:hAnsi="Times New Roman" w:cs="Times New Roman"/>
          <w:sz w:val="24"/>
          <w:szCs w:val="14"/>
          <w:lang w:eastAsia="ru-RU"/>
        </w:rPr>
        <w:t>п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5706F3" w:rsidRPr="00EB497F" w:rsidRDefault="00354900" w:rsidP="005706F3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 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задачами Программы являются:</w:t>
      </w:r>
    </w:p>
    <w:p w:rsidR="005706F3" w:rsidRPr="00EB497F" w:rsidRDefault="00354900" w:rsidP="005706F3">
      <w:pPr>
        <w:tabs>
          <w:tab w:val="num" w:pos="1320"/>
        </w:tabs>
        <w:spacing w:before="100" w:beforeAutospacing="1" w:after="100" w:afterAutospacing="1" w:line="240" w:lineRule="auto"/>
        <w:ind w:left="1320" w:hanging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 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ремонта и благоустройства дворовых территорий;</w:t>
      </w:r>
    </w:p>
    <w:p w:rsidR="005706F3" w:rsidRPr="00EB497F" w:rsidRDefault="00354900" w:rsidP="005706F3">
      <w:pPr>
        <w:tabs>
          <w:tab w:val="num" w:pos="1320"/>
        </w:tabs>
        <w:spacing w:before="100" w:beforeAutospacing="1" w:after="100" w:afterAutospacing="1" w:line="240" w:lineRule="auto"/>
        <w:ind w:left="1320" w:hanging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 </w:t>
      </w:r>
      <w:r w:rsidRPr="00354900">
        <w:rPr>
          <w:rFonts w:ascii="Times New Roman" w:eastAsia="Times New Roman" w:hAnsi="Times New Roman" w:cs="Times New Roman"/>
          <w:sz w:val="24"/>
          <w:szCs w:val="14"/>
          <w:lang w:eastAsia="ru-RU"/>
        </w:rPr>
        <w:t>с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оздание парков и скверов, мест массового пребывания населения;</w:t>
      </w:r>
    </w:p>
    <w:p w:rsidR="005706F3" w:rsidRPr="00EB497F" w:rsidRDefault="00354900" w:rsidP="00354900">
      <w:pPr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 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приоритетное направление социально-экономического развития </w:t>
      </w:r>
      <w:r w:rsidR="0019209E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</w:t>
      </w:r>
    </w:p>
    <w:p w:rsidR="005706F3" w:rsidRPr="005706F3" w:rsidRDefault="00354900" w:rsidP="00354900">
      <w:pPr>
        <w:tabs>
          <w:tab w:val="num" w:pos="1134"/>
        </w:tabs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5706F3" w:rsidRPr="00EB497F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 </w:t>
      </w:r>
      <w:r w:rsidR="005706F3" w:rsidRPr="00EB49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реализации Программы – 2018 - 2022 год, с возможностью внесения изменений в сроки реализации Программы. </w:t>
      </w:r>
    </w:p>
    <w:p w:rsidR="005706F3" w:rsidRPr="005706F3" w:rsidRDefault="005706F3" w:rsidP="005706F3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BE5" w:rsidRDefault="007A2BE5" w:rsidP="00F1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780" w:rsidRDefault="005706F3" w:rsidP="00F1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Обоснование ресурсного обеспечения Программы</w:t>
      </w:r>
    </w:p>
    <w:p w:rsidR="00354900" w:rsidRPr="00F16780" w:rsidRDefault="005706F3" w:rsidP="00F1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  </w:t>
      </w:r>
      <w:r w:rsidR="00CC00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531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EA0B6F" w:rsidRPr="00CC0022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F16780" w:rsidRDefault="00F16780" w:rsidP="00570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00" w:rsidRDefault="00944B2A" w:rsidP="00570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Style w:val="a4"/>
        <w:tblW w:w="9924" w:type="dxa"/>
        <w:tblInd w:w="-318" w:type="dxa"/>
        <w:tblLook w:val="04A0"/>
      </w:tblPr>
      <w:tblGrid>
        <w:gridCol w:w="769"/>
        <w:gridCol w:w="2848"/>
        <w:gridCol w:w="1236"/>
        <w:gridCol w:w="2397"/>
        <w:gridCol w:w="2674"/>
      </w:tblGrid>
      <w:tr w:rsidR="00354900" w:rsidTr="00354900">
        <w:tc>
          <w:tcPr>
            <w:tcW w:w="769" w:type="dxa"/>
            <w:vMerge w:val="restart"/>
          </w:tcPr>
          <w:p w:rsid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59" w:type="dxa"/>
            <w:vMerge w:val="restart"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296" w:type="dxa"/>
            <w:gridSpan w:val="3"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бюджетных ассигнований на 2018- 2022год,  рублей</w:t>
            </w:r>
          </w:p>
        </w:tc>
      </w:tr>
      <w:tr w:rsidR="00354900" w:rsidTr="00354900">
        <w:tc>
          <w:tcPr>
            <w:tcW w:w="769" w:type="dxa"/>
            <w:vMerge/>
          </w:tcPr>
          <w:p w:rsid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 w:val="restart"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03" w:type="dxa"/>
            <w:gridSpan w:val="2"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54900" w:rsidTr="00354900">
        <w:tc>
          <w:tcPr>
            <w:tcW w:w="769" w:type="dxa"/>
            <w:vMerge/>
          </w:tcPr>
          <w:p w:rsid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4" w:type="dxa"/>
          </w:tcPr>
          <w:p w:rsidR="00354900" w:rsidRPr="00354900" w:rsidRDefault="00354900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354900" w:rsidTr="00354900">
        <w:tc>
          <w:tcPr>
            <w:tcW w:w="769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900" w:rsidTr="00354900">
        <w:tc>
          <w:tcPr>
            <w:tcW w:w="769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асфальтового покрытия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устройством водопропускной трубы возле </w:t>
            </w: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 по адресу улица Комсомольская села Багаряк</w:t>
            </w:r>
          </w:p>
        </w:tc>
        <w:tc>
          <w:tcPr>
            <w:tcW w:w="1193" w:type="dxa"/>
          </w:tcPr>
          <w:p w:rsidR="00354900" w:rsidRDefault="00E55317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409" w:type="dxa"/>
          </w:tcPr>
          <w:p w:rsidR="00354900" w:rsidRDefault="00A02049" w:rsidP="00A0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354900" w:rsidRDefault="00E55317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354900" w:rsidTr="00354900">
        <w:tc>
          <w:tcPr>
            <w:tcW w:w="769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</w:tcPr>
          <w:p w:rsidR="00354900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</w:t>
            </w:r>
          </w:p>
        </w:tc>
        <w:tc>
          <w:tcPr>
            <w:tcW w:w="1193" w:type="dxa"/>
          </w:tcPr>
          <w:p w:rsidR="00354900" w:rsidRDefault="00E55317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2409" w:type="dxa"/>
          </w:tcPr>
          <w:p w:rsidR="00354900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354900" w:rsidRDefault="00E55317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54900" w:rsidTr="00354900">
        <w:tc>
          <w:tcPr>
            <w:tcW w:w="769" w:type="dxa"/>
          </w:tcPr>
          <w:p w:rsidR="00354900" w:rsidRDefault="00CC0022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9" w:type="dxa"/>
          </w:tcPr>
          <w:p w:rsidR="00354900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93" w:type="dxa"/>
          </w:tcPr>
          <w:p w:rsidR="00354900" w:rsidRDefault="004F4856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409" w:type="dxa"/>
          </w:tcPr>
          <w:p w:rsidR="00354900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354900" w:rsidRDefault="004F4856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02049" w:rsidTr="00354900">
        <w:tc>
          <w:tcPr>
            <w:tcW w:w="76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скамеек</w:t>
            </w:r>
          </w:p>
        </w:tc>
        <w:tc>
          <w:tcPr>
            <w:tcW w:w="1193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2409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A02049" w:rsidTr="00354900">
        <w:tc>
          <w:tcPr>
            <w:tcW w:w="76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урны для мусора</w:t>
            </w:r>
          </w:p>
        </w:tc>
        <w:tc>
          <w:tcPr>
            <w:tcW w:w="1193" w:type="dxa"/>
          </w:tcPr>
          <w:p w:rsidR="00A02049" w:rsidRDefault="004F4856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09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02049" w:rsidRDefault="004F4856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02049" w:rsidTr="00354900">
        <w:tc>
          <w:tcPr>
            <w:tcW w:w="76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урны для мусора</w:t>
            </w:r>
          </w:p>
        </w:tc>
        <w:tc>
          <w:tcPr>
            <w:tcW w:w="1193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409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A02049" w:rsidTr="00354900">
        <w:tc>
          <w:tcPr>
            <w:tcW w:w="76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Парковые столбы освещения</w:t>
            </w:r>
          </w:p>
        </w:tc>
        <w:tc>
          <w:tcPr>
            <w:tcW w:w="1193" w:type="dxa"/>
          </w:tcPr>
          <w:p w:rsidR="00A02049" w:rsidRDefault="00A02049" w:rsidP="004F4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09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02049" w:rsidRDefault="004F4856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EE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02049" w:rsidTr="00354900">
        <w:tc>
          <w:tcPr>
            <w:tcW w:w="76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9" w:type="dxa"/>
          </w:tcPr>
          <w:p w:rsidR="00A02049" w:rsidRPr="007A2BE5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  пешеходных дорожек.</w:t>
            </w:r>
          </w:p>
        </w:tc>
        <w:tc>
          <w:tcPr>
            <w:tcW w:w="1193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2409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A02049" w:rsidTr="00354900">
        <w:tc>
          <w:tcPr>
            <w:tcW w:w="76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9" w:type="dxa"/>
          </w:tcPr>
          <w:p w:rsidR="00A02049" w:rsidRPr="007A2BE5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193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198000,00</w:t>
            </w:r>
          </w:p>
        </w:tc>
        <w:tc>
          <w:tcPr>
            <w:tcW w:w="2409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198000,00</w:t>
            </w:r>
          </w:p>
        </w:tc>
      </w:tr>
      <w:tr w:rsidR="00A02049" w:rsidTr="00354900">
        <w:tc>
          <w:tcPr>
            <w:tcW w:w="76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9" w:type="dxa"/>
          </w:tcPr>
          <w:p w:rsidR="00A02049" w:rsidRPr="007A2BE5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1193" w:type="dxa"/>
          </w:tcPr>
          <w:p w:rsidR="00A02049" w:rsidRDefault="00EE4E8F" w:rsidP="00EE4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2409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</w:tr>
      <w:tr w:rsidR="00A02049" w:rsidTr="00354900">
        <w:tc>
          <w:tcPr>
            <w:tcW w:w="769" w:type="dxa"/>
          </w:tcPr>
          <w:p w:rsidR="00A02049" w:rsidRDefault="00A02049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9" w:type="dxa"/>
          </w:tcPr>
          <w:p w:rsidR="00A02049" w:rsidRPr="007A2BE5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Обустройства мест для купания с.Багаряк</w:t>
            </w:r>
          </w:p>
        </w:tc>
        <w:tc>
          <w:tcPr>
            <w:tcW w:w="1193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2409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A02049" w:rsidRDefault="00EE4E8F" w:rsidP="00570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</w:tr>
    </w:tbl>
    <w:p w:rsidR="00944B2A" w:rsidRPr="00354900" w:rsidRDefault="00944B2A" w:rsidP="00944B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«Формирование современной городской среды в </w:t>
      </w:r>
      <w:r w:rsidR="00CC0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Багарякском</w:t>
      </w: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2018 - 2022 год» запланировано  за счет средств федерального бюджета  и со финансирования за счет средств  бюджета Челябинской области.</w:t>
      </w:r>
    </w:p>
    <w:p w:rsidR="00944B2A" w:rsidRPr="00354900" w:rsidRDefault="00944B2A" w:rsidP="00944B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 форма участия, определяется органом местного самоуправления в муниципальной программе с учетом методических рекомендаций Министерства строительства и жилищно-коммунального хозяйства Российской Федерации. При этом, в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перечня, доля участия должна составлять не менее 3 процентов от стоимости мероприятий по благоустройству дворов</w:t>
      </w:r>
      <w:r w:rsid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B2A" w:rsidRPr="00354900" w:rsidRDefault="00944B2A" w:rsidP="00944B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</w:t>
      </w: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старого оборудования, уборка мусора), и другие работы (покраска оборудования, озеленение территории, посадка деревьев, охрана объекта).</w:t>
      </w:r>
    </w:p>
    <w:p w:rsidR="00944B2A" w:rsidRPr="00354900" w:rsidRDefault="00944B2A" w:rsidP="00944B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944B2A" w:rsidRPr="00354900" w:rsidRDefault="00944B2A" w:rsidP="00944B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 </w:t>
      </w:r>
      <w:r w:rsidRPr="0019209E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 №2).</w:t>
      </w:r>
    </w:p>
    <w:p w:rsidR="00944B2A" w:rsidRPr="00354900" w:rsidRDefault="00944B2A" w:rsidP="00944B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</w:t>
      </w:r>
      <w:r w:rsid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</w:t>
      </w:r>
    </w:p>
    <w:p w:rsidR="00354900" w:rsidRDefault="00944B2A" w:rsidP="00F16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муниципальном образовании – получателе субсидии, должно быть проведено комплексное благоустройство не менее одного двора, расположенного между несколькими многоквартирными домами, включающее в себя выполнение работ, как минимального, так и дополнительного перечней. </w:t>
      </w:r>
    </w:p>
    <w:p w:rsidR="005706F3" w:rsidRPr="00F16780" w:rsidRDefault="00F16780" w:rsidP="00F16780">
      <w:pPr>
        <w:tabs>
          <w:tab w:val="num" w:pos="1320"/>
        </w:tabs>
        <w:spacing w:before="100" w:beforeAutospacing="1" w:after="100" w:afterAutospacing="1" w:line="240" w:lineRule="auto"/>
        <w:ind w:left="1320" w:hanging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="005706F3" w:rsidRPr="00F167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5706F3" w:rsidRPr="00F16780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 </w:t>
      </w:r>
      <w:r w:rsidR="005706F3" w:rsidRPr="00F167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 и мероприятия программы, результативные показатели</w:t>
      </w:r>
    </w:p>
    <w:p w:rsidR="005706F3" w:rsidRPr="00F16780" w:rsidRDefault="005706F3" w:rsidP="00F167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5706F3" w:rsidRPr="00F16780" w:rsidRDefault="005706F3" w:rsidP="00F167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 Механизм реализации Программы</w:t>
      </w:r>
    </w:p>
    <w:p w:rsidR="005706F3" w:rsidRP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определяется администрацией </w:t>
      </w:r>
      <w:r w:rsid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r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предусматривает проведение организационных мероприятий, обеспечивающих выполнение Программы.</w:t>
      </w:r>
    </w:p>
    <w:p w:rsid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F16780" w:rsidRDefault="00F16780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6F3"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5706F3" w:rsidRPr="00F16780" w:rsidRDefault="00F16780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6F3"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5706F3" w:rsidRP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5706F3" w:rsidRPr="00F16780" w:rsidRDefault="00F16780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6F3"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реализацию мероприятий Программы;</w:t>
      </w:r>
    </w:p>
    <w:p w:rsidR="005706F3" w:rsidRPr="00F16780" w:rsidRDefault="00F16780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706F3"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5706F3" w:rsidRPr="00F16780" w:rsidRDefault="00F16780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6F3" w:rsidRPr="00F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 установленном порядке отчеты о ходе финансирования и реализации мероприятий Программы.</w:t>
      </w:r>
    </w:p>
    <w:p w:rsidR="005706F3" w:rsidRPr="005706F3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F16780" w:rsidRDefault="005706F3" w:rsidP="00F16780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6. Оценка социально-экономической </w:t>
      </w:r>
    </w:p>
    <w:p w:rsidR="005706F3" w:rsidRPr="00F16780" w:rsidRDefault="005706F3" w:rsidP="00F167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эффективности реализации Программы</w:t>
      </w:r>
    </w:p>
    <w:p w:rsidR="00F16780" w:rsidRDefault="005706F3" w:rsidP="00F16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F16780" w:rsidRDefault="005706F3" w:rsidP="00F16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зап</w:t>
      </w:r>
      <w:r w:rsid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ланированных мероприятий в 2018</w:t>
      </w: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-2022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706F3" w:rsidRPr="00F16780" w:rsidRDefault="005706F3" w:rsidP="005706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Оценка эффективности муниципальной программы администрацией</w:t>
      </w: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</w:t>
      </w:r>
      <w:r w:rsidRPr="00F16780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поселения  осуществляется в целях оценки планируемого вклада результатов муниципальной программы в социально-экономическое развитие </w:t>
      </w:r>
      <w:r w:rsidR="00F16780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Багарякского</w:t>
      </w:r>
      <w:r w:rsidRPr="00F16780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сельского поселения.</w:t>
      </w:r>
    </w:p>
    <w:p w:rsidR="005706F3" w:rsidRPr="00F16780" w:rsidRDefault="005706F3" w:rsidP="005706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Администрация </w:t>
      </w:r>
      <w:r w:rsid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</w:t>
      </w:r>
      <w:r w:rsidRPr="00F16780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поселения осуществляет мониторинг ситуации и анализ эффективности выполняемой работы, а так же предоставляет отчет о выполненных мероприятиях.</w:t>
      </w:r>
    </w:p>
    <w:p w:rsidR="005706F3" w:rsidRPr="00F16780" w:rsidRDefault="005706F3" w:rsidP="005706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 </w:t>
      </w:r>
    </w:p>
    <w:p w:rsidR="005706F3" w:rsidRPr="00F16780" w:rsidRDefault="005706F3" w:rsidP="005706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муниципальной программы планируется:</w:t>
      </w:r>
    </w:p>
    <w:p w:rsidR="005706F3" w:rsidRPr="007A2BE5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провести ремонт </w:t>
      </w:r>
      <w:r w:rsidR="007A2BE5"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ед. дворовых территорий многоквартирных домов;</w:t>
      </w:r>
    </w:p>
    <w:p w:rsidR="005706F3" w:rsidRP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провести реконструкцию </w:t>
      </w:r>
      <w:r w:rsidR="007A2BE5"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1-ого парка.</w:t>
      </w:r>
    </w:p>
    <w:p w:rsidR="005706F3" w:rsidRP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706F3" w:rsidRP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Индикатором эффективности реализации программы следует считать:</w:t>
      </w:r>
    </w:p>
    <w:p w:rsidR="005706F3" w:rsidRP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- увеличение доли придомовых территорий, приведенных в нормативное состояние до 100 процентов от общего количества дворовых территорий многоквартирных домов, нуждающихся в проведении вышеуказанных мероприятий.</w:t>
      </w:r>
    </w:p>
    <w:p w:rsidR="005706F3" w:rsidRP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>- увеличение объектов благоустройства (парков ,скверов) и других мест массового пребывания людей  до 50 процентов от общего количества участков с зелеными насаждениями.</w:t>
      </w:r>
    </w:p>
    <w:p w:rsidR="005706F3" w:rsidRPr="00F16780" w:rsidRDefault="005706F3" w:rsidP="005706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повышение социальной и экономической привлекательности </w:t>
      </w:r>
      <w:r w:rsidR="00E5531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</w:t>
      </w:r>
    </w:p>
    <w:p w:rsidR="005706F3" w:rsidRPr="00F16780" w:rsidRDefault="007A2BE5" w:rsidP="005706F3">
      <w:pPr>
        <w:tabs>
          <w:tab w:val="num" w:pos="1320"/>
        </w:tabs>
        <w:spacing w:before="100" w:beforeAutospacing="1" w:after="100" w:afterAutospacing="1" w:line="240" w:lineRule="auto"/>
        <w:ind w:left="1320" w:hanging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7</w:t>
      </w:r>
      <w:r w:rsidR="005706F3" w:rsidRPr="00F167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5706F3" w:rsidRPr="00F16780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 </w:t>
      </w:r>
      <w:r w:rsidR="005706F3" w:rsidRPr="00F167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Система управления и контроля за ходом реализации программы</w:t>
      </w:r>
    </w:p>
    <w:p w:rsidR="005706F3" w:rsidRPr="00F16780" w:rsidRDefault="005706F3" w:rsidP="007A2B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Координацию и контроль за ходом выполнения программы осуществляет администрация </w:t>
      </w:r>
      <w:r w:rsid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F1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</w:t>
      </w:r>
    </w:p>
    <w:p w:rsidR="005706F3" w:rsidRPr="005706F3" w:rsidRDefault="005706F3" w:rsidP="005706F3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BE5" w:rsidRPr="00EE4E8F" w:rsidRDefault="005706F3" w:rsidP="00EE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7A2BE5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№1</w:t>
      </w:r>
    </w:p>
    <w:p w:rsidR="005706F3" w:rsidRPr="007A2BE5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к муниципальной программе</w:t>
      </w:r>
    </w:p>
    <w:p w:rsidR="005706F3" w:rsidRPr="007A2BE5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«Формирование современной городской среды </w:t>
      </w:r>
    </w:p>
    <w:p w:rsidR="005706F3" w:rsidRPr="007A2BE5" w:rsidRDefault="007A2BE5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="005706F3"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</w:t>
      </w:r>
    </w:p>
    <w:p w:rsidR="005706F3" w:rsidRPr="005706F3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на 2018 - 2022 год»</w:t>
      </w:r>
    </w:p>
    <w:p w:rsidR="005706F3" w:rsidRPr="005706F3" w:rsidRDefault="005706F3" w:rsidP="00570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5706F3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7A2BE5" w:rsidRDefault="005706F3" w:rsidP="007A2BE5">
      <w:pPr>
        <w:spacing w:before="53" w:after="0" w:line="240" w:lineRule="auto"/>
        <w:ind w:right="18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Ориентировочные (примерные) единичные расценки</w:t>
      </w:r>
    </w:p>
    <w:p w:rsidR="005706F3" w:rsidRPr="007A2BE5" w:rsidRDefault="005706F3" w:rsidP="007A2BE5">
      <w:pPr>
        <w:spacing w:before="53" w:after="0" w:line="240" w:lineRule="auto"/>
        <w:ind w:right="18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элементы благоустройства дворовых территорий</w:t>
      </w:r>
    </w:p>
    <w:p w:rsidR="005706F3" w:rsidRPr="007A2BE5" w:rsidRDefault="005706F3" w:rsidP="005706F3">
      <w:pPr>
        <w:spacing w:before="100" w:beforeAutospacing="1" w:after="47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9"/>
        <w:gridCol w:w="1418"/>
        <w:gridCol w:w="4118"/>
      </w:tblGrid>
      <w:tr w:rsidR="005706F3" w:rsidRPr="007A2BE5" w:rsidTr="00EA0B6F">
        <w:trPr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336C58" w:rsidRPr="007A2BE5" w:rsidTr="00EA0B6F">
        <w:trPr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C58" w:rsidRPr="007A2BE5" w:rsidRDefault="00336C58" w:rsidP="0006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асфальтового покрытия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устройством водопропускной трубы возле </w:t>
            </w: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 по адресу улица Комсомольская села Багаряк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C58" w:rsidRPr="007A2BE5" w:rsidRDefault="00336C58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C58" w:rsidRPr="007A2BE5" w:rsidRDefault="00E55317" w:rsidP="00336C58">
            <w:pPr>
              <w:spacing w:before="100" w:beforeAutospacing="1" w:after="100" w:afterAutospacing="1" w:line="274" w:lineRule="exact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706F3" w:rsidRPr="007A2BE5" w:rsidTr="00EA0B6F">
        <w:trPr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0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060EE7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06F3"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00м.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E55317" w:rsidP="008731D5">
            <w:pPr>
              <w:spacing w:after="0" w:line="240" w:lineRule="auto"/>
              <w:ind w:left="1824" w:right="1829" w:hanging="18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706F3" w:rsidRPr="007A2BE5" w:rsidTr="00EA0B6F">
        <w:trPr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6F3"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4F4856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706F3" w:rsidRPr="007A2BE5" w:rsidTr="00EA0B6F">
        <w:trPr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скамеек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6F3"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706F3" w:rsidRPr="007A2BE5" w:rsidTr="00EA0B6F">
        <w:trPr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урны для мусора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6F3"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4F4856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06F3" w:rsidRPr="007A2BE5" w:rsidTr="00EA0B6F">
        <w:trPr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урны для мусора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6F3"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5706F3" w:rsidRPr="007A2BE5" w:rsidTr="00EA0B6F">
        <w:trPr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Парковые столбы освещения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6F3"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4F4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06F3"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3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06F3" w:rsidRPr="007A2BE5" w:rsidTr="00EA0B6F">
        <w:trPr>
          <w:trHeight w:val="585"/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5706F3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  пешеходных дорожек.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5706F3" w:rsidRPr="007A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06F3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8731D5" w:rsidRPr="007A2BE5" w:rsidTr="00EA0B6F">
        <w:trPr>
          <w:trHeight w:val="538"/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31D5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31D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31D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198000,00</w:t>
            </w:r>
          </w:p>
        </w:tc>
      </w:tr>
      <w:tr w:rsidR="008731D5" w:rsidRPr="007A2BE5" w:rsidTr="00EA0B6F">
        <w:trPr>
          <w:trHeight w:val="538"/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31D5" w:rsidRPr="007A2BE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31D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31D5" w:rsidRDefault="008731D5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</w:tr>
      <w:tr w:rsidR="00CE5822" w:rsidRPr="007A2BE5" w:rsidTr="00EA0B6F">
        <w:trPr>
          <w:trHeight w:val="538"/>
          <w:tblCellSpacing w:w="0" w:type="dxa"/>
        </w:trPr>
        <w:tc>
          <w:tcPr>
            <w:tcW w:w="41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822" w:rsidRDefault="0077338A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Обустройства мест для купания с.Багаряк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822" w:rsidRPr="0077338A" w:rsidRDefault="00CC0022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41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822" w:rsidRPr="0077338A" w:rsidRDefault="00CC0022" w:rsidP="005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</w:tr>
    </w:tbl>
    <w:p w:rsidR="005706F3" w:rsidRPr="007A2BE5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F3" w:rsidRPr="007A2BE5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BE5" w:rsidRPr="0077338A" w:rsidRDefault="007A2BE5" w:rsidP="00773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F3" w:rsidRPr="007A2BE5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706F3" w:rsidRPr="007A2BE5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A2BE5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</w:t>
      </w:r>
    </w:p>
    <w:p w:rsidR="005706F3" w:rsidRPr="007A2BE5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</w:t>
      </w:r>
      <w:r w:rsid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5706F3" w:rsidRPr="007A2BE5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2018 – 2022 год»</w:t>
      </w:r>
    </w:p>
    <w:p w:rsidR="005706F3" w:rsidRPr="005706F3" w:rsidRDefault="005706F3" w:rsidP="007A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F3" w:rsidRPr="005706F3" w:rsidRDefault="005706F3" w:rsidP="00570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BE5" w:rsidRDefault="005706F3" w:rsidP="007A2B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</w:t>
      </w:r>
    </w:p>
    <w:p w:rsidR="005706F3" w:rsidRPr="007A2BE5" w:rsidRDefault="005706F3" w:rsidP="007A2B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общественных и дворовых территорий</w:t>
      </w:r>
    </w:p>
    <w:p w:rsidR="005706F3" w:rsidRPr="007A2BE5" w:rsidRDefault="005706F3" w:rsidP="00570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</w:p>
    <w:p w:rsidR="005706F3" w:rsidRPr="007A2BE5" w:rsidRDefault="005706F3" w:rsidP="007A2BE5">
      <w:pPr>
        <w:ind w:left="504" w:hanging="50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7A2BE5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     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Общие положения</w:t>
      </w:r>
    </w:p>
    <w:p w:rsidR="005706F3" w:rsidRPr="007A2BE5" w:rsidRDefault="005706F3" w:rsidP="005706F3">
      <w:pPr>
        <w:autoSpaceDE w:val="0"/>
        <w:autoSpaceDN w:val="0"/>
        <w:adjustRightInd w:val="0"/>
        <w:ind w:firstLine="7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1.1.</w:t>
      </w:r>
      <w:r w:rsidRPr="007A2BE5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   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общественных и  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общественных и  дворовых территорий </w:t>
      </w:r>
      <w:r w:rsid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  </w:t>
      </w:r>
    </w:p>
    <w:p w:rsidR="005706F3" w:rsidRPr="007A2BE5" w:rsidRDefault="005706F3" w:rsidP="005706F3">
      <w:pPr>
        <w:autoSpaceDE w:val="0"/>
        <w:autoSpaceDN w:val="0"/>
        <w:adjustRightInd w:val="0"/>
        <w:ind w:left="14" w:firstLine="7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1.2.</w:t>
      </w:r>
      <w:r w:rsidRPr="007A2BE5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  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left="14" w:firstLine="70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Челябинской области принято решение о таком участии;</w:t>
      </w:r>
    </w:p>
    <w:p w:rsidR="005706F3" w:rsidRPr="007A2BE5" w:rsidRDefault="005706F3" w:rsidP="005706F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трудового участия заинтересованных лиц, организаций в выполнении дополнительного перечня работ по благоустройству общественных и  дворовых территорий.</w:t>
      </w:r>
    </w:p>
    <w:p w:rsidR="005706F3" w:rsidRPr="007A2BE5" w:rsidRDefault="005706F3" w:rsidP="005706F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706F3" w:rsidRPr="007A2BE5" w:rsidRDefault="005706F3" w:rsidP="005706F3">
      <w:pPr>
        <w:autoSpaceDE w:val="0"/>
        <w:autoSpaceDN w:val="0"/>
        <w:adjustRightInd w:val="0"/>
        <w:ind w:left="14" w:firstLine="75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1.3.</w:t>
      </w:r>
      <w:r w:rsidRPr="007A2BE5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  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формой финансового участия понимается:</w:t>
      </w:r>
    </w:p>
    <w:p w:rsidR="005706F3" w:rsidRPr="007A2BE5" w:rsidRDefault="005706F3" w:rsidP="005706F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общественных и  дворовых территорий в размере, установленном органом государственной власти Челябинской области. </w:t>
      </w:r>
    </w:p>
    <w:p w:rsidR="005706F3" w:rsidRPr="007A2BE5" w:rsidRDefault="005706F3" w:rsidP="005706F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706F3" w:rsidRPr="007A2BE5" w:rsidRDefault="005706F3" w:rsidP="005706F3">
      <w:pPr>
        <w:autoSpaceDE w:val="0"/>
        <w:autoSpaceDN w:val="0"/>
        <w:adjustRightInd w:val="0"/>
        <w:ind w:left="504" w:hanging="50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7A2BE5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     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трудового и (или) финансового участия заинтересованных лиц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left="7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</w:t>
      </w:r>
    </w:p>
    <w:p w:rsidR="005706F3" w:rsidRPr="007A2BE5" w:rsidRDefault="005706F3" w:rsidP="005706F3">
      <w:pPr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2.1. Условия и порядок трудового участия заинтересованных лиц, организаций в выполнении минимального и дополнительного перечней работ по благоустройству общественных и  дворовых территорий определяется органом государственной власти Челябинской области.</w:t>
      </w:r>
    </w:p>
    <w:p w:rsidR="005706F3" w:rsidRPr="007A2BE5" w:rsidRDefault="005706F3" w:rsidP="005706F3">
      <w:pPr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Организация трудового участия, в случае принятия соответствующего решения органом государственной власти Челябинской области,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5706F3" w:rsidRPr="007A2BE5" w:rsidRDefault="005706F3" w:rsidP="005706F3">
      <w:pPr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5706F3" w:rsidRPr="007A2BE5" w:rsidRDefault="005706F3" w:rsidP="007A2BE5">
      <w:pPr>
        <w:ind w:left="504" w:hanging="50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7A2BE5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     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аккумулирования и расходования средств 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 В случае, если областной программой Челябинской области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общественных и  дворовых территорий, и (или) в случае включения заинтересованными лицами в дизайн-проект благоустройства общественной и  дворовой территории работ,  денежные средства заинтересованных лиц перечисляются на лицевой счет администрации </w:t>
      </w:r>
      <w:r w:rsid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для учета средств, поступающих от оказания платных услуг и иной, приносящей доход деятельности.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 Администрация </w:t>
      </w:r>
      <w:r w:rsid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 денежных средств заинтересованных лиц  определяется сметным расчетом по благоустройству общественной или дворовой территории. 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3.3. Перечисление денежных средств заинтересованными лицами осуществляется до начала работ по благоустройству  общественной или дворовой территории. 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3.4.Администрация </w:t>
      </w:r>
      <w:r w:rsid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обеспечивает учет поступающих от заинтересованных лиц денежных средств в разрезе многоквартирного дома, дворовые и общественные территории которые подлежат благоустройству.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3.5. Администрация </w:t>
      </w:r>
      <w:r w:rsid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обеспечивает ежемесячное опубликование на официальном сайте администрации </w:t>
      </w:r>
      <w:r w:rsid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данных о поступивших от заинтересованных лиц денежных средствах в разрезе многоквартирного дома, общественной или дворовой территории которых подлежат благоустройству.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3.6. Расходование аккумулированных денежных средств заинтересованных лиц осуществляется администраци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сельского поселения на: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финансирование дополнительного перечня работ по благоустройству общественных или дворовых территорий проектов, включенного в дизайн-проект благоустройства парков и дворовой территории.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,  общественных или дворов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территори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й,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которые подлежат благоустройству. 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706F3" w:rsidRPr="007A2BE5" w:rsidRDefault="005706F3" w:rsidP="00060EE7">
      <w:pPr>
        <w:autoSpaceDE w:val="0"/>
        <w:autoSpaceDN w:val="0"/>
        <w:adjustRightInd w:val="0"/>
        <w:ind w:left="504" w:hanging="50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7A2BE5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         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соблюдением условий порядка 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 Контроль за целевым расходованием аккумулированных денежных средств заинтересованных лиц осуществляется администрацией 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 поселения в соответствии с бюджетным законодательством.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4.2. Администрация 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экономии денежных средств, по итогам проведения конкурсных процедур;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неисполнения работ по благоустройству общественной или дворовой территории многоквартирного дома по вине подрядной организации;</w:t>
      </w:r>
    </w:p>
    <w:p w:rsidR="005706F3" w:rsidRPr="007A2BE5" w:rsidRDefault="00060EE7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5706F3"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предоставления заинтересованными лицами доступа к проведению благоустройства на общественной или дворовой территории;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возникновения обстоятельств непреодолимой силы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706F3" w:rsidRPr="007A2BE5" w:rsidRDefault="005706F3" w:rsidP="005706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Багарякского</w:t>
      </w:r>
      <w:r w:rsidRPr="007A2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                                          </w:t>
      </w:r>
      <w:r w:rsidR="00060EE7">
        <w:rPr>
          <w:rFonts w:ascii="Times New Roman" w:eastAsia="Times New Roman" w:hAnsi="Times New Roman" w:cs="Times New Roman"/>
          <w:sz w:val="24"/>
          <w:szCs w:val="28"/>
          <w:lang w:eastAsia="ru-RU"/>
        </w:rPr>
        <w:t>С.А.Беляев</w:t>
      </w:r>
    </w:p>
    <w:p w:rsidR="00D21C22" w:rsidRDefault="00D21C22"/>
    <w:sectPr w:rsidR="00D21C22" w:rsidSect="00354900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6F3"/>
    <w:rsid w:val="00060EE7"/>
    <w:rsid w:val="000937A7"/>
    <w:rsid w:val="0019209E"/>
    <w:rsid w:val="0022653C"/>
    <w:rsid w:val="002A1D2D"/>
    <w:rsid w:val="002A6576"/>
    <w:rsid w:val="002C56A6"/>
    <w:rsid w:val="00336C58"/>
    <w:rsid w:val="00354900"/>
    <w:rsid w:val="003854F5"/>
    <w:rsid w:val="00412DDD"/>
    <w:rsid w:val="004F4856"/>
    <w:rsid w:val="005706F3"/>
    <w:rsid w:val="00581562"/>
    <w:rsid w:val="00600C5F"/>
    <w:rsid w:val="0077338A"/>
    <w:rsid w:val="007A2BE5"/>
    <w:rsid w:val="008731D5"/>
    <w:rsid w:val="0090183F"/>
    <w:rsid w:val="00944B2A"/>
    <w:rsid w:val="00964056"/>
    <w:rsid w:val="00A02049"/>
    <w:rsid w:val="00CC0022"/>
    <w:rsid w:val="00CD5997"/>
    <w:rsid w:val="00CE5822"/>
    <w:rsid w:val="00D21C22"/>
    <w:rsid w:val="00DC552F"/>
    <w:rsid w:val="00E03FEA"/>
    <w:rsid w:val="00E55317"/>
    <w:rsid w:val="00EA0B6F"/>
    <w:rsid w:val="00EB497F"/>
    <w:rsid w:val="00EE4E8F"/>
    <w:rsid w:val="00F16780"/>
    <w:rsid w:val="00F558F4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5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5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706F3"/>
  </w:style>
  <w:style w:type="paragraph" w:customStyle="1" w:styleId="style3">
    <w:name w:val="style3"/>
    <w:basedOn w:val="a"/>
    <w:rsid w:val="005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12</cp:revision>
  <cp:lastPrinted>2018-02-05T07:11:00Z</cp:lastPrinted>
  <dcterms:created xsi:type="dcterms:W3CDTF">2018-02-01T09:01:00Z</dcterms:created>
  <dcterms:modified xsi:type="dcterms:W3CDTF">2018-02-05T07:30:00Z</dcterms:modified>
</cp:coreProperties>
</file>